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40" w:rsidRPr="00006240" w:rsidRDefault="00006240" w:rsidP="00006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:rsidR="00006240" w:rsidRPr="00006240" w:rsidRDefault="00006240" w:rsidP="00006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единого государственного экзамена, основного государственного и государственного выпускного экзамена по образовательным программам среднего общего, основного общего образования в 2022 году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16"/>
        <w:gridCol w:w="1992"/>
        <w:gridCol w:w="2213"/>
        <w:gridCol w:w="2114"/>
        <w:gridCol w:w="1880"/>
      </w:tblGrid>
      <w:tr w:rsidR="00006240" w:rsidRPr="00006240" w:rsidTr="00006240">
        <w:trPr>
          <w:trHeight w:val="150"/>
          <w:tblCellSpacing w:w="0" w:type="dxa"/>
        </w:trPr>
        <w:tc>
          <w:tcPr>
            <w:tcW w:w="5000" w:type="pct"/>
            <w:gridSpan w:val="5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1F262D"/>
                <w:sz w:val="20"/>
                <w:szCs w:val="20"/>
                <w:lang w:eastAsia="ru-RU"/>
              </w:rPr>
              <w:t>Досрочный период</w:t>
            </w:r>
          </w:p>
        </w:tc>
      </w:tr>
      <w:tr w:rsidR="00006240" w:rsidRPr="00006240" w:rsidTr="00006240">
        <w:trPr>
          <w:trHeight w:val="810"/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89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01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ГВЭ-11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ГВЭ-9</w:t>
            </w:r>
          </w:p>
        </w:tc>
      </w:tr>
      <w:tr w:rsidR="00006240" w:rsidRPr="00006240" w:rsidTr="00006240">
        <w:trPr>
          <w:trHeight w:val="675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марта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27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марта (</w:t>
            </w:r>
            <w:proofErr w:type="spellStart"/>
            <w:r w:rsidRPr="000062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0062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марта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математика Б, </w:t>
            </w:r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3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марта (</w:t>
            </w:r>
            <w:proofErr w:type="spell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языки, история, физика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57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апреля (</w:t>
            </w:r>
            <w:proofErr w:type="spell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иностранные языки </w:t>
            </w:r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 «Говорение»)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апреля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72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апреля (</w:t>
            </w:r>
            <w:proofErr w:type="spell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обществознание, биология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обществознание, биология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48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апреля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резерв: география, химия, иностранные языки (раздел «Говорение»), литература, история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резерв: география, химия, литература, история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апреля (</w:t>
            </w:r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  <w:proofErr w:type="gramEnd"/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резерв: иностранные языки, информатика и ИКТ, физика, обществознание, биология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 апреля (</w:t>
            </w:r>
            <w:proofErr w:type="spell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апреля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резерв: математика Б, </w:t>
            </w:r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апреля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апреля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апреля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и ИКТ, обществознание, химия, литература 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мая (</w:t>
            </w:r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история, биология, физика, география, иностранные языки </w:t>
            </w: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история, биология, физика, география, иностранные языки </w:t>
            </w:r>
          </w:p>
        </w:tc>
      </w:tr>
      <w:tr w:rsidR="00006240" w:rsidRPr="00006240" w:rsidTr="00006240">
        <w:trPr>
          <w:trHeight w:val="51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мая (</w:t>
            </w:r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мая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 история, биология, физика, география, иностранные языки</w:t>
            </w: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 история, биология, физика, география, иностранные языки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мая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мая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резерв: русский язык </w:t>
            </w:r>
          </w:p>
        </w:tc>
        <w:tc>
          <w:tcPr>
            <w:tcW w:w="1050" w:type="pct"/>
            <w:shd w:val="clear" w:color="auto" w:fill="F5DAC9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резерв: русский язык 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мая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1050" w:type="pct"/>
            <w:shd w:val="clear" w:color="auto" w:fill="FBE4D5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</w:tcPr>
          <w:p w:rsid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</w:tcPr>
          <w:p w:rsid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</w:tcPr>
          <w:p w:rsid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FBE4D5"/>
            <w:vAlign w:val="center"/>
          </w:tcPr>
          <w:p w:rsid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89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shd w:val="clear" w:color="auto" w:fill="FBE4D5"/>
            <w:vAlign w:val="center"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6240" w:rsidRPr="00006240" w:rsidTr="00006240">
        <w:trPr>
          <w:trHeight w:val="795"/>
          <w:tblCellSpacing w:w="0" w:type="dxa"/>
        </w:trPr>
        <w:tc>
          <w:tcPr>
            <w:tcW w:w="5000" w:type="pct"/>
            <w:gridSpan w:val="5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1F262D"/>
                <w:sz w:val="20"/>
                <w:szCs w:val="20"/>
                <w:lang w:eastAsia="ru-RU"/>
              </w:rPr>
              <w:lastRenderedPageBreak/>
              <w:t>Основной период</w:t>
            </w:r>
          </w:p>
        </w:tc>
      </w:tr>
      <w:tr w:rsidR="00006240" w:rsidRPr="00006240" w:rsidTr="00006240">
        <w:trPr>
          <w:trHeight w:val="1020"/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9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01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ГВЭ-11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ГВЭ-9</w:t>
            </w: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20 мая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006240" w:rsidRPr="00006240" w:rsidTr="00006240">
        <w:trPr>
          <w:trHeight w:val="48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21 мая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D9D8D4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мая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9D8D4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9D8D4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9D8D4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9D8D4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21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45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24 мая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мая (</w:t>
            </w:r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60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мая (</w:t>
            </w:r>
            <w:proofErr w:type="spell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81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27 мая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006240" w:rsidRPr="00006240" w:rsidTr="00006240">
        <w:trPr>
          <w:trHeight w:val="33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28 мая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29 мая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вс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84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мая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84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705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1 июня (</w:t>
            </w:r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</w:tr>
      <w:tr w:rsidR="00006240" w:rsidRPr="00006240" w:rsidTr="00006240">
        <w:trPr>
          <w:trHeight w:val="855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 июня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1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 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июня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lastRenderedPageBreak/>
              <w:t>4 июня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3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5 июня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вс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69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6 июня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825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июня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информатика и ИКТ, география, химия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информатика и ИКТ, география, химия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8 июня (</w:t>
            </w:r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6240" w:rsidRPr="00006240" w:rsidTr="00006240">
        <w:trPr>
          <w:trHeight w:val="75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9 июня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1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июня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11 июня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3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12 июня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вс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3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13 июня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825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июня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языки, биология, информатика и ИКТ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июня (</w:t>
            </w:r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06240" w:rsidRPr="00006240" w:rsidTr="00006240">
        <w:trPr>
          <w:trHeight w:val="78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июня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78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17 июня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(раздел «Говорение»)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lastRenderedPageBreak/>
              <w:t>18 июня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3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19 июня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вс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63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63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июня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22 июня (</w:t>
            </w:r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825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117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июня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 география, литература, информатика и ИКТ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6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25 июня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330"/>
          <w:tblCellSpacing w:w="0" w:type="dxa"/>
        </w:trPr>
        <w:tc>
          <w:tcPr>
            <w:tcW w:w="80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26 июня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вс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BDBDB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40" w:rsidRPr="00006240" w:rsidTr="00006240">
        <w:trPr>
          <w:trHeight w:val="735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резерв: математика Б, </w:t>
            </w:r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математика 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по всем учебным предметам (кроме русского языка и математики)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006240" w:rsidRPr="00006240" w:rsidTr="00006240">
        <w:trPr>
          <w:trHeight w:val="90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иностранный язык (за исключением раздела «Говорение»), биология, информатика и ИКТ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иностранные языки, биология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006240" w:rsidRPr="00006240" w:rsidTr="00006240">
        <w:trPr>
          <w:trHeight w:val="1050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июня (</w:t>
            </w:r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обществознание, химия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обществознание, химия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резерв: по всем учебным предметам (кроме русского языка </w:t>
            </w: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математики)</w:t>
            </w:r>
          </w:p>
        </w:tc>
      </w:tr>
      <w:tr w:rsidR="00006240" w:rsidRPr="00006240" w:rsidTr="00006240">
        <w:trPr>
          <w:trHeight w:val="645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июня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история, физика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история, физика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05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006240" w:rsidRPr="00006240" w:rsidTr="00006240">
        <w:trPr>
          <w:trHeight w:val="675"/>
          <w:tblCellSpacing w:w="0" w:type="dxa"/>
        </w:trPr>
        <w:tc>
          <w:tcPr>
            <w:tcW w:w="80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1 июля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1050" w:type="pct"/>
            <w:shd w:val="clear" w:color="auto" w:fill="B4D6F0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800" w:type="pct"/>
            <w:shd w:val="clear" w:color="auto" w:fill="DEEAF6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006240" w:rsidRPr="00006240" w:rsidTr="00006240">
        <w:trPr>
          <w:trHeight w:val="810"/>
          <w:tblCellSpacing w:w="0" w:type="dxa"/>
        </w:trPr>
        <w:tc>
          <w:tcPr>
            <w:tcW w:w="5000" w:type="pct"/>
            <w:gridSpan w:val="5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1F262D"/>
                <w:sz w:val="20"/>
                <w:szCs w:val="20"/>
                <w:lang w:eastAsia="ru-RU"/>
              </w:rPr>
              <w:t>Дополнительный период </w:t>
            </w:r>
          </w:p>
        </w:tc>
      </w:tr>
      <w:tr w:rsidR="00006240" w:rsidRPr="00006240" w:rsidTr="00006240">
        <w:trPr>
          <w:trHeight w:val="810"/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89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01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ГВЭ-11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006240" w:rsidRPr="00006240" w:rsidRDefault="00006240" w:rsidP="00006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ГВЭ-9</w:t>
            </w:r>
          </w:p>
        </w:tc>
      </w:tr>
      <w:tr w:rsidR="00006240" w:rsidRPr="00006240" w:rsidTr="00006240">
        <w:trPr>
          <w:trHeight w:val="825"/>
          <w:tblCellSpacing w:w="0" w:type="dxa"/>
        </w:trPr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сентября (</w:t>
            </w:r>
            <w:proofErr w:type="spellStart"/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  <w:proofErr w:type="gramStart"/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006240" w:rsidRPr="00006240" w:rsidTr="00006240">
        <w:trPr>
          <w:trHeight w:val="825"/>
          <w:tblCellSpacing w:w="0" w:type="dxa"/>
        </w:trPr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сентября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5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006240" w:rsidRPr="00006240" w:rsidTr="00006240">
        <w:trPr>
          <w:trHeight w:val="825"/>
          <w:tblCellSpacing w:w="0" w:type="dxa"/>
        </w:trPr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сентября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105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006240" w:rsidRPr="00006240" w:rsidTr="00006240">
        <w:trPr>
          <w:trHeight w:val="150"/>
          <w:tblCellSpacing w:w="0" w:type="dxa"/>
        </w:trPr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сентября (</w:t>
            </w:r>
            <w:proofErr w:type="spell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006240" w:rsidRPr="00006240" w:rsidTr="00006240">
        <w:trPr>
          <w:trHeight w:val="780"/>
          <w:tblCellSpacing w:w="0" w:type="dxa"/>
        </w:trPr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сентября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резерв: математика</w:t>
            </w:r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 русский язык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резерв: математика,  русский язык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006240" w:rsidRPr="00006240" w:rsidTr="00006240">
        <w:trPr>
          <w:trHeight w:val="840"/>
          <w:tblCellSpacing w:w="0" w:type="dxa"/>
        </w:trPr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21 сентября (</w:t>
            </w:r>
            <w:proofErr w:type="gram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105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006240" w:rsidRPr="00006240" w:rsidTr="00006240">
        <w:trPr>
          <w:trHeight w:val="1170"/>
          <w:tblCellSpacing w:w="0" w:type="dxa"/>
        </w:trPr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lastRenderedPageBreak/>
              <w:t>22 сентября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резерв: по всем учебным предметам </w:t>
            </w:r>
            <w:r w:rsidRPr="00006240">
              <w:rPr>
                <w:rFonts w:ascii="inherit" w:eastAsia="Times New Roman" w:hAnsi="inherit" w:cs="Times New Roman"/>
                <w:i/>
                <w:iCs/>
                <w:color w:val="000000"/>
                <w:sz w:val="20"/>
                <w:szCs w:val="20"/>
                <w:lang w:eastAsia="ru-RU"/>
              </w:rPr>
              <w:t>(кроме русского языка и математики)</w:t>
            </w:r>
          </w:p>
        </w:tc>
        <w:tc>
          <w:tcPr>
            <w:tcW w:w="105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006240" w:rsidRPr="00006240" w:rsidTr="00006240">
        <w:trPr>
          <w:trHeight w:val="1215"/>
          <w:tblCellSpacing w:w="0" w:type="dxa"/>
        </w:trPr>
        <w:tc>
          <w:tcPr>
            <w:tcW w:w="80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r w:rsidRPr="00006240">
              <w:rPr>
                <w:rFonts w:ascii="Arial" w:eastAsia="Times New Roman" w:hAnsi="Arial" w:cs="Arial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9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резерв: по всем учебным предметам </w:t>
            </w:r>
            <w:r w:rsidRPr="00006240">
              <w:rPr>
                <w:rFonts w:ascii="inherit" w:eastAsia="Times New Roman" w:hAnsi="inherit" w:cs="Times New Roman"/>
                <w:i/>
                <w:iCs/>
                <w:color w:val="000000"/>
                <w:sz w:val="20"/>
                <w:szCs w:val="20"/>
                <w:lang w:eastAsia="ru-RU"/>
              </w:rPr>
              <w:t>(кроме русского языка и математики)</w:t>
            </w:r>
          </w:p>
        </w:tc>
        <w:tc>
          <w:tcPr>
            <w:tcW w:w="1050" w:type="pct"/>
            <w:shd w:val="clear" w:color="auto" w:fill="C5E0B3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006240" w:rsidRPr="00006240" w:rsidTr="00006240">
        <w:trPr>
          <w:trHeight w:val="1005"/>
          <w:tblCellSpacing w:w="0" w:type="dxa"/>
        </w:trPr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сентября (</w:t>
            </w:r>
            <w:proofErr w:type="spellStart"/>
            <w:proofErr w:type="gramStart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050" w:type="pct"/>
            <w:shd w:val="clear" w:color="auto" w:fill="DDEBDF"/>
            <w:vAlign w:val="center"/>
            <w:hideMark/>
          </w:tcPr>
          <w:p w:rsidR="00006240" w:rsidRPr="00006240" w:rsidRDefault="00006240" w:rsidP="0000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44379F" w:rsidRDefault="0044379F"/>
    <w:sectPr w:rsidR="0044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40"/>
    <w:rsid w:val="00006240"/>
    <w:rsid w:val="0044379F"/>
    <w:rsid w:val="006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2021-12-22T09:15:00Z</cp:lastPrinted>
  <dcterms:created xsi:type="dcterms:W3CDTF">2021-12-22T09:13:00Z</dcterms:created>
  <dcterms:modified xsi:type="dcterms:W3CDTF">2021-12-22T10:04:00Z</dcterms:modified>
</cp:coreProperties>
</file>